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F0" w:rsidRDefault="006B31F0" w:rsidP="006B31F0">
      <w:pPr>
        <w:pStyle w:val="Default"/>
      </w:pPr>
    </w:p>
    <w:p w:rsidR="006B31F0" w:rsidRPr="006B31F0" w:rsidRDefault="006B31F0" w:rsidP="006B31F0">
      <w:pPr>
        <w:pStyle w:val="Default"/>
        <w:jc w:val="center"/>
        <w:rPr>
          <w:color w:val="FF0000"/>
          <w:sz w:val="72"/>
          <w:szCs w:val="72"/>
        </w:rPr>
      </w:pPr>
      <w:r w:rsidRPr="006B31F0">
        <w:rPr>
          <w:b/>
          <w:bCs/>
          <w:color w:val="FF0000"/>
          <w:sz w:val="72"/>
          <w:szCs w:val="72"/>
        </w:rPr>
        <w:t>Consolidación</w:t>
      </w:r>
    </w:p>
    <w:p w:rsidR="006B31F0" w:rsidRPr="006B31F0" w:rsidRDefault="006B31F0" w:rsidP="006B31F0">
      <w:pPr>
        <w:pStyle w:val="Default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6B31F0" w:rsidRDefault="006B31F0" w:rsidP="006B31F0">
      <w:pPr>
        <w:pStyle w:val="Defaul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B31F0">
        <w:rPr>
          <w:rFonts w:ascii="Arial" w:hAnsi="Arial" w:cs="Arial"/>
          <w:b/>
          <w:bCs/>
          <w:color w:val="FF0000"/>
          <w:sz w:val="28"/>
          <w:szCs w:val="28"/>
        </w:rPr>
        <w:t>(empresas que lleven con su actividad 7 o menos años)</w:t>
      </w:r>
    </w:p>
    <w:p w:rsidR="006B31F0" w:rsidRPr="006B31F0" w:rsidRDefault="006B31F0" w:rsidP="006B31F0">
      <w:pPr>
        <w:pStyle w:val="Default"/>
        <w:jc w:val="center"/>
        <w:rPr>
          <w:rFonts w:ascii="Arial" w:hAnsi="Arial" w:cs="Arial"/>
          <w:color w:val="FF0000"/>
          <w:sz w:val="28"/>
          <w:szCs w:val="28"/>
        </w:rPr>
      </w:pPr>
    </w:p>
    <w:p w:rsidR="006B31F0" w:rsidRPr="006B31F0" w:rsidRDefault="006B31F0" w:rsidP="006B31F0">
      <w:pPr>
        <w:pStyle w:val="Default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6B31F0" w:rsidRDefault="006B31F0" w:rsidP="006B31F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Promover y fomentar el crecimiento y la consolidación de las empresas de reciente creación, ofreciendo alternativas para mejorar su competitividad y el crecimiento de su negocio. </w:t>
      </w:r>
    </w:p>
    <w:p w:rsidR="006B31F0" w:rsidRDefault="006B31F0" w:rsidP="006B31F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p w:rsidR="006B31F0" w:rsidRDefault="006B31F0" w:rsidP="006B31F0">
      <w:pPr>
        <w:pStyle w:val="Default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DIRIGIDO A: </w:t>
      </w:r>
    </w:p>
    <w:p w:rsidR="006B31F0" w:rsidRDefault="006B31F0" w:rsidP="006B31F0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Empresas que lleven con su actividad 7 o menos años. </w:t>
      </w:r>
    </w:p>
    <w:p w:rsidR="006B31F0" w:rsidRDefault="006B31F0" w:rsidP="006B31F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6B31F0" w:rsidRDefault="006B31F0" w:rsidP="006B31F0">
      <w:pPr>
        <w:pStyle w:val="Default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SERVICIOS OFRECIDOS: </w:t>
      </w:r>
    </w:p>
    <w:p w:rsidR="006B31F0" w:rsidRDefault="006B31F0" w:rsidP="006B31F0">
      <w:pPr>
        <w:pStyle w:val="Default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B31F0">
        <w:rPr>
          <w:rFonts w:ascii="Wingdings" w:hAnsi="Wingdings" w:cs="Wingdings"/>
          <w:color w:val="0070C0"/>
          <w:sz w:val="22"/>
          <w:szCs w:val="22"/>
        </w:rPr>
        <w:t></w:t>
      </w:r>
      <w:r w:rsidRPr="006B31F0">
        <w:rPr>
          <w:rFonts w:ascii="Wingdings" w:hAnsi="Wingdings" w:cs="Wingdings"/>
          <w:color w:val="0070C0"/>
          <w:sz w:val="22"/>
          <w:szCs w:val="22"/>
        </w:rPr>
        <w:t>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 xml:space="preserve">DIAGNÓSTICOS DE CONSOLIDACIÓN: </w:t>
      </w:r>
      <w:r>
        <w:rPr>
          <w:rFonts w:ascii="Calibri" w:hAnsi="Calibri" w:cs="Calibri"/>
          <w:b/>
          <w:bCs/>
          <w:sz w:val="22"/>
          <w:szCs w:val="22"/>
        </w:rPr>
        <w:t xml:space="preserve">Análisis básico de la situación de las empresas dentro de los 7 primeros años de vida. </w:t>
      </w:r>
    </w:p>
    <w:p w:rsidR="006B31F0" w:rsidRDefault="006B31F0" w:rsidP="006B31F0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:rsidR="006B31F0" w:rsidRDefault="006B31F0" w:rsidP="006B31F0">
      <w:pPr>
        <w:pStyle w:val="Default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B31F0">
        <w:rPr>
          <w:rFonts w:ascii="Wingdings" w:hAnsi="Wingdings" w:cs="Wingdings"/>
          <w:color w:val="0070C0"/>
          <w:sz w:val="22"/>
          <w:szCs w:val="22"/>
        </w:rPr>
        <w:t></w:t>
      </w:r>
      <w:r w:rsidRPr="006B31F0">
        <w:rPr>
          <w:rFonts w:ascii="Wingdings" w:hAnsi="Wingdings" w:cs="Wingdings"/>
          <w:color w:val="0070C0"/>
          <w:sz w:val="22"/>
          <w:szCs w:val="22"/>
        </w:rPr>
        <w:t>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 xml:space="preserve">TALLERES FORMATIVOS: </w:t>
      </w:r>
      <w:r>
        <w:rPr>
          <w:rFonts w:ascii="Calibri" w:hAnsi="Calibri" w:cs="Calibri"/>
          <w:b/>
          <w:bCs/>
          <w:sz w:val="22"/>
          <w:szCs w:val="22"/>
        </w:rPr>
        <w:t xml:space="preserve">Proporcionar conocimientos y estrategias en las materias más demandadas por las empresas como resultado de los diagnósticos realizados, para poder fortalecer las debilidades detectadas. </w:t>
      </w:r>
    </w:p>
    <w:p w:rsidR="006B31F0" w:rsidRDefault="006B31F0" w:rsidP="006B31F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B31F0" w:rsidRDefault="006B31F0" w:rsidP="006B31F0">
      <w:pPr>
        <w:pStyle w:val="Default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B31F0">
        <w:rPr>
          <w:rFonts w:ascii="Wingdings" w:hAnsi="Wingdings" w:cs="Wingdings"/>
          <w:color w:val="0070C0"/>
          <w:sz w:val="22"/>
          <w:szCs w:val="22"/>
        </w:rPr>
        <w:t></w:t>
      </w:r>
      <w:r w:rsidRPr="006B31F0">
        <w:rPr>
          <w:rFonts w:ascii="Wingdings" w:hAnsi="Wingdings" w:cs="Wingdings"/>
          <w:color w:val="0070C0"/>
          <w:sz w:val="22"/>
          <w:szCs w:val="22"/>
        </w:rPr>
        <w:t>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 xml:space="preserve">MENTORIZACIÓN: </w:t>
      </w:r>
      <w:r>
        <w:rPr>
          <w:rFonts w:ascii="Calibri" w:hAnsi="Calibri" w:cs="Calibri"/>
          <w:b/>
          <w:bCs/>
          <w:sz w:val="22"/>
          <w:szCs w:val="22"/>
        </w:rPr>
        <w:t xml:space="preserve">Profesionales de referencia de diferentes sectores te ayudarán a fortalecer tu proyecto. </w:t>
      </w:r>
    </w:p>
    <w:p w:rsidR="006B31F0" w:rsidRDefault="006B31F0" w:rsidP="006B31F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B31F0" w:rsidRDefault="006B31F0" w:rsidP="006B31F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B31F0">
        <w:rPr>
          <w:rFonts w:ascii="Wingdings" w:hAnsi="Wingdings" w:cs="Wingdings"/>
          <w:color w:val="0070C0"/>
          <w:sz w:val="22"/>
          <w:szCs w:val="22"/>
        </w:rPr>
        <w:t></w:t>
      </w:r>
      <w:r w:rsidRPr="006B31F0">
        <w:rPr>
          <w:rFonts w:ascii="Wingdings" w:hAnsi="Wingdings" w:cs="Wingdings"/>
          <w:color w:val="0070C0"/>
          <w:sz w:val="22"/>
          <w:szCs w:val="22"/>
        </w:rPr>
        <w:t>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 xml:space="preserve">APOYO A LA BÚSQUEDA DE FINANCIACIÓN: </w:t>
      </w:r>
      <w:r>
        <w:rPr>
          <w:rFonts w:ascii="Calibri" w:hAnsi="Calibri" w:cs="Calibri"/>
          <w:b/>
          <w:bCs/>
          <w:sz w:val="22"/>
          <w:szCs w:val="22"/>
        </w:rPr>
        <w:t xml:space="preserve">Cuentas con nuestro apoyo para la elaboración de un plan de financiación y cómo obtener los recursos financieros necesarios para poder iniciar la actividad emprendedora. </w:t>
      </w:r>
    </w:p>
    <w:p w:rsidR="006B31F0" w:rsidRDefault="006B31F0" w:rsidP="006B31F0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6B31F0" w:rsidRDefault="006B31F0" w:rsidP="006B31F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Los servicios se ofrecerán 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>GRATUITAMENTE</w:t>
      </w:r>
      <w:r>
        <w:rPr>
          <w:rFonts w:ascii="Calibri" w:hAnsi="Calibri" w:cs="Calibri"/>
          <w:b/>
          <w:bCs/>
          <w:sz w:val="22"/>
          <w:szCs w:val="22"/>
        </w:rPr>
        <w:t xml:space="preserve">, actuación financiada por la Junta de Castilla y León, a través de ICE. </w:t>
      </w:r>
    </w:p>
    <w:p w:rsidR="006B31F0" w:rsidRDefault="006B31F0" w:rsidP="006B31F0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6B31F0" w:rsidRDefault="006B31F0" w:rsidP="006B31F0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PARA MÁS INFORMACIÓN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:rsidR="00D96D13" w:rsidRDefault="006B31F0" w:rsidP="006B31F0">
      <w:pPr>
        <w:rPr>
          <w:rFonts w:ascii="Calibri" w:hAnsi="Calibri" w:cs="Calibri"/>
          <w:b/>
          <w:bCs/>
          <w:sz w:val="22"/>
          <w:szCs w:val="22"/>
        </w:rPr>
      </w:pPr>
      <w:r w:rsidRPr="00D96D13">
        <w:rPr>
          <w:rFonts w:ascii="Calibri" w:hAnsi="Calibri" w:cs="Calibri"/>
          <w:b/>
          <w:bCs/>
          <w:sz w:val="22"/>
          <w:szCs w:val="22"/>
        </w:rPr>
        <w:t xml:space="preserve">Cámara </w:t>
      </w:r>
      <w:r w:rsidR="00F169C2">
        <w:rPr>
          <w:rFonts w:ascii="Calibri" w:hAnsi="Calibri" w:cs="Calibri"/>
          <w:b/>
          <w:bCs/>
          <w:sz w:val="22"/>
          <w:szCs w:val="22"/>
        </w:rPr>
        <w:t xml:space="preserve">de Comercio de Valladolid. </w:t>
      </w:r>
      <w:r w:rsidR="00D96D1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96D13">
        <w:rPr>
          <w:rFonts w:ascii="Calibri" w:hAnsi="Calibri" w:cs="Calibri"/>
          <w:b/>
          <w:bCs/>
          <w:sz w:val="22"/>
          <w:szCs w:val="22"/>
        </w:rPr>
        <w:t xml:space="preserve">Teléfono: </w:t>
      </w:r>
      <w:r w:rsidR="00D96D13" w:rsidRPr="00D96D13">
        <w:rPr>
          <w:rFonts w:ascii="Calibri" w:hAnsi="Calibri" w:cs="Calibri"/>
          <w:b/>
          <w:bCs/>
          <w:sz w:val="22"/>
          <w:szCs w:val="22"/>
        </w:rPr>
        <w:t>983 38 14 34 / 983 37 04 00</w:t>
      </w:r>
    </w:p>
    <w:p w:rsidR="00791A03" w:rsidRDefault="00D96D13" w:rsidP="006B31F0">
      <w:r>
        <w:rPr>
          <w:rFonts w:ascii="Calibri" w:hAnsi="Calibri" w:cs="Calibri"/>
          <w:b/>
          <w:bCs/>
          <w:sz w:val="22"/>
          <w:szCs w:val="22"/>
        </w:rPr>
        <w:t>e-</w:t>
      </w:r>
      <w:r w:rsidR="006B31F0" w:rsidRPr="00D96D13">
        <w:rPr>
          <w:rFonts w:ascii="Calibri" w:hAnsi="Calibri" w:cs="Calibri"/>
          <w:b/>
          <w:bCs/>
          <w:sz w:val="22"/>
          <w:szCs w:val="22"/>
        </w:rPr>
        <w:t>mail:</w:t>
      </w:r>
      <w:r>
        <w:rPr>
          <w:rFonts w:ascii="Calibri" w:hAnsi="Calibri" w:cs="Calibri"/>
          <w:b/>
          <w:bCs/>
          <w:sz w:val="22"/>
          <w:szCs w:val="22"/>
        </w:rPr>
        <w:t>iniciativas@camaravalladolid.com</w:t>
      </w:r>
    </w:p>
    <w:sectPr w:rsidR="00791A03" w:rsidSect="006B31F0">
      <w:headerReference w:type="default" r:id="rId6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8D" w:rsidRDefault="0046508D" w:rsidP="006B31F0">
      <w:r>
        <w:separator/>
      </w:r>
    </w:p>
  </w:endnote>
  <w:endnote w:type="continuationSeparator" w:id="0">
    <w:p w:rsidR="0046508D" w:rsidRDefault="0046508D" w:rsidP="006B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8D" w:rsidRDefault="0046508D" w:rsidP="006B31F0">
      <w:r>
        <w:separator/>
      </w:r>
    </w:p>
  </w:footnote>
  <w:footnote w:type="continuationSeparator" w:id="0">
    <w:p w:rsidR="0046508D" w:rsidRDefault="0046508D" w:rsidP="006B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F0" w:rsidRPr="005743EE" w:rsidRDefault="006B31F0" w:rsidP="00CF1B8D">
    <w:pPr>
      <w:pStyle w:val="Encabezado"/>
      <w:tabs>
        <w:tab w:val="clear" w:pos="4252"/>
        <w:tab w:val="left" w:pos="6525"/>
      </w:tabs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-117475</wp:posOffset>
          </wp:positionV>
          <wp:extent cx="2440800" cy="5616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0800" cy="56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873917">
      <w:tab/>
    </w:r>
    <w:r w:rsidR="00283E50">
      <w:rPr>
        <w:noProof/>
        <w:lang w:val="en-GB" w:eastAsia="en-GB"/>
      </w:rPr>
      <w:drawing>
        <wp:inline distT="0" distB="0" distL="0" distR="0" wp14:anchorId="3E50E1D4" wp14:editId="3FF4600D">
          <wp:extent cx="1552575" cy="49169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63 Camara de Valladolid - CMYK-6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768" cy="505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31F0" w:rsidRPr="006B31F0" w:rsidRDefault="006B31F0" w:rsidP="006B31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F0"/>
    <w:rsid w:val="000D0E26"/>
    <w:rsid w:val="00283E50"/>
    <w:rsid w:val="002F32B8"/>
    <w:rsid w:val="0046508D"/>
    <w:rsid w:val="004A45AB"/>
    <w:rsid w:val="006B31F0"/>
    <w:rsid w:val="00791A03"/>
    <w:rsid w:val="007D7130"/>
    <w:rsid w:val="00807C34"/>
    <w:rsid w:val="00873917"/>
    <w:rsid w:val="0087706D"/>
    <w:rsid w:val="008B1C49"/>
    <w:rsid w:val="009744D7"/>
    <w:rsid w:val="00A26E3A"/>
    <w:rsid w:val="00B61B7A"/>
    <w:rsid w:val="00B63553"/>
    <w:rsid w:val="00CF1B8D"/>
    <w:rsid w:val="00D96D13"/>
    <w:rsid w:val="00F169C2"/>
    <w:rsid w:val="00F3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0C4BA6"/>
  <w15:docId w15:val="{B8E7B563-C516-4756-9FC3-8D39F72D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4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31F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6B31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1F0"/>
    <w:rPr>
      <w:sz w:val="24"/>
      <w:szCs w:val="24"/>
    </w:rPr>
  </w:style>
  <w:style w:type="paragraph" w:styleId="Piedepgina">
    <w:name w:val="footer"/>
    <w:basedOn w:val="Normal"/>
    <w:link w:val="PiedepginaCar"/>
    <w:rsid w:val="006B31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B31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Izaskun Martinez Oliden</cp:lastModifiedBy>
  <cp:revision>2</cp:revision>
  <cp:lastPrinted>2018-03-21T07:47:00Z</cp:lastPrinted>
  <dcterms:created xsi:type="dcterms:W3CDTF">2018-04-11T10:43:00Z</dcterms:created>
  <dcterms:modified xsi:type="dcterms:W3CDTF">2018-04-11T10:43:00Z</dcterms:modified>
</cp:coreProperties>
</file>