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bookmarkStart w:id="0" w:name="_GoBack"/>
      <w:bookmarkEnd w:id="0"/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291D04">
        <w:rPr>
          <w:rFonts w:asciiTheme="minorHAnsi" w:hAnsiTheme="minorHAnsi" w:cstheme="minorHAnsi"/>
        </w:rPr>
      </w:r>
      <w:r w:rsidR="00291D04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91D04">
        <w:rPr>
          <w:rFonts w:asciiTheme="minorHAnsi" w:hAnsiTheme="minorHAnsi" w:cstheme="minorHAnsi"/>
          <w:sz w:val="22"/>
          <w:szCs w:val="22"/>
        </w:rPr>
      </w:r>
      <w:r w:rsidR="00291D04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91D04">
        <w:rPr>
          <w:sz w:val="16"/>
          <w:szCs w:val="16"/>
        </w:rPr>
      </w:r>
      <w:r w:rsidR="00291D0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291D04">
        <w:rPr>
          <w:sz w:val="16"/>
          <w:szCs w:val="16"/>
        </w:rPr>
      </w:r>
      <w:r w:rsidR="00291D04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91D0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0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E548BC" w:rsidRPr="002B4967" w:rsidRDefault="00F16F91" w:rsidP="00312A74">
          <w:pPr>
            <w:pStyle w:val="Piedepgina"/>
            <w:rPr>
              <w:sz w:val="20"/>
              <w:lang w:val="es-ES_tradnl"/>
            </w:rPr>
          </w:pPr>
          <w:r w:rsidRPr="002B4967">
            <w:rPr>
              <w:sz w:val="20"/>
              <w:lang w:val="es-ES_tradnl"/>
            </w:rPr>
            <w:t>V0</w:t>
          </w:r>
          <w:r w:rsidR="00312A74" w:rsidRPr="002B4967">
            <w:rPr>
              <w:sz w:val="20"/>
              <w:lang w:val="es-ES_tradnl"/>
            </w:rPr>
            <w:t>318</w:t>
          </w:r>
        </w:p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291D04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</w:t>
    </w:r>
    <w:proofErr w:type="spellStart"/>
    <w:r>
      <w:rPr>
        <w:i/>
      </w:rPr>
      <w:t>minimis</w:t>
    </w:r>
    <w:proofErr w:type="spellEnd"/>
    <w:r>
      <w:rPr>
        <w:i/>
      </w:rPr>
      <w:t>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</w:t>
      </w:r>
      <w:proofErr w:type="spellStart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>minimis</w:t>
      </w:r>
      <w:proofErr w:type="spellEnd"/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291D04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36E18D0" wp14:editId="21BAB683">
          <wp:simplePos x="0" y="0"/>
          <wp:positionH relativeFrom="column">
            <wp:posOffset>4263390</wp:posOffset>
          </wp:positionH>
          <wp:positionV relativeFrom="paragraph">
            <wp:posOffset>-30480</wp:posOffset>
          </wp:positionV>
          <wp:extent cx="1428750" cy="452120"/>
          <wp:effectExtent l="0" t="0" r="0" b="508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3 Camara de Valladolid - 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18388D" wp14:editId="733E44F9">
          <wp:simplePos x="0" y="0"/>
          <wp:positionH relativeFrom="column">
            <wp:posOffset>2748280</wp:posOffset>
          </wp:positionH>
          <wp:positionV relativeFrom="paragraph">
            <wp:posOffset>-30480</wp:posOffset>
          </wp:positionV>
          <wp:extent cx="1401445" cy="431165"/>
          <wp:effectExtent l="0" t="0" r="8255" b="698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36E8F6CC" wp14:editId="2250D125">
          <wp:simplePos x="0" y="0"/>
          <wp:positionH relativeFrom="column">
            <wp:posOffset>710565</wp:posOffset>
          </wp:positionH>
          <wp:positionV relativeFrom="paragraph">
            <wp:posOffset>-66675</wp:posOffset>
          </wp:positionV>
          <wp:extent cx="1895475" cy="545465"/>
          <wp:effectExtent l="0" t="0" r="9525" b="698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pu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1743489" wp14:editId="3210392C">
          <wp:simplePos x="0" y="0"/>
          <wp:positionH relativeFrom="column">
            <wp:posOffset>-280035</wp:posOffset>
          </wp:positionH>
          <wp:positionV relativeFrom="paragraph">
            <wp:posOffset>-87630</wp:posOffset>
          </wp:positionV>
          <wp:extent cx="828040" cy="698500"/>
          <wp:effectExtent l="0" t="0" r="0" b="6350"/>
          <wp:wrapNone/>
          <wp:docPr id="2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1D04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187C-299B-4150-8136-B9172842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Maria Robles</cp:lastModifiedBy>
  <cp:revision>7</cp:revision>
  <cp:lastPrinted>2013-10-24T15:34:00Z</cp:lastPrinted>
  <dcterms:created xsi:type="dcterms:W3CDTF">2018-04-02T14:38:00Z</dcterms:created>
  <dcterms:modified xsi:type="dcterms:W3CDTF">2019-07-29T07:07:00Z</dcterms:modified>
</cp:coreProperties>
</file>